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3" w:rsidRDefault="00295313" w:rsidP="0029531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Chef de </w:t>
      </w:r>
      <w:r>
        <w:rPr>
          <w:rFonts w:eastAsia="Times New Roman"/>
          <w:sz w:val="32"/>
          <w:szCs w:val="32"/>
        </w:rPr>
        <w:t>Banquet</w:t>
      </w:r>
    </w:p>
    <w:p w:rsidR="00295313" w:rsidRDefault="00295313" w:rsidP="00295313">
      <w:pPr>
        <w:rPr>
          <w:rFonts w:eastAsia="Times New Roman"/>
        </w:rPr>
      </w:pPr>
    </w:p>
    <w:p w:rsidR="00295313" w:rsidRDefault="00295313" w:rsidP="00295313">
      <w:r>
        <w:t>Job Description:</w:t>
      </w:r>
    </w:p>
    <w:p w:rsidR="00295313" w:rsidRPr="00F17E32" w:rsidRDefault="00295313" w:rsidP="00295313">
      <w:pPr>
        <w:rPr>
          <w:rFonts w:eastAsia="Times New Roman" w:cs="Times New Roman"/>
        </w:rPr>
      </w:pPr>
    </w:p>
    <w:p w:rsidR="00295313" w:rsidRPr="00295313" w:rsidRDefault="00295313" w:rsidP="00295313">
      <w:pPr>
        <w:contextualSpacing/>
        <w:rPr>
          <w:rFonts w:eastAsia="Times New Roman"/>
        </w:rPr>
      </w:pPr>
      <w:r w:rsidRPr="00295313">
        <w:rPr>
          <w:rFonts w:eastAsia="Times New Roman" w:cs="Times New Roman"/>
        </w:rPr>
        <w:t>The</w:t>
      </w:r>
      <w:r w:rsidRPr="00295313">
        <w:rPr>
          <w:rFonts w:eastAsia="Times New Roman" w:cs="Times New Roman"/>
        </w:rPr>
        <w:t xml:space="preserve"> </w:t>
      </w:r>
      <w:r w:rsidRPr="00295313">
        <w:rPr>
          <w:rFonts w:eastAsia="Times New Roman" w:cs="Times New Roman"/>
        </w:rPr>
        <w:t xml:space="preserve">Chef de Banquet is </w:t>
      </w:r>
      <w:r w:rsidRPr="00295313">
        <w:rPr>
          <w:rFonts w:eastAsia="Times New Roman" w:cs="Times New Roman"/>
        </w:rPr>
        <w:t>responsible for the planning, organizing, controlling and directing the work</w:t>
      </w:r>
      <w:r w:rsidRPr="00295313">
        <w:rPr>
          <w:rFonts w:eastAsia="Times New Roman" w:cs="Times New Roman"/>
        </w:rPr>
        <w:t xml:space="preserve"> </w:t>
      </w:r>
      <w:r w:rsidRPr="00295313">
        <w:rPr>
          <w:rFonts w:eastAsia="Times New Roman" w:cs="Times New Roman"/>
        </w:rPr>
        <w:t>of employees i</w:t>
      </w:r>
      <w:r w:rsidRPr="00295313">
        <w:rPr>
          <w:rFonts w:eastAsia="Times New Roman" w:cs="Times New Roman"/>
        </w:rPr>
        <w:t>n the Banquet Kitchen. They oversee</w:t>
      </w:r>
      <w:r w:rsidRPr="00295313">
        <w:rPr>
          <w:rFonts w:eastAsia="Times New Roman" w:cs="Times New Roman"/>
        </w:rPr>
        <w:t xml:space="preserve"> the food preparation of all banquet and catering event while ensuring superior quality and consistency at all times.</w:t>
      </w:r>
      <w:r w:rsidRPr="00295313">
        <w:rPr>
          <w:rFonts w:eastAsia="Times New Roman" w:cs="Times New Roman"/>
        </w:rPr>
        <w:t xml:space="preserve">  </w:t>
      </w:r>
      <w:r w:rsidRPr="00295313">
        <w:rPr>
          <w:rFonts w:eastAsia="Times New Roman" w:cs="Times New Roman"/>
        </w:rPr>
        <w:t xml:space="preserve">Additionally, </w:t>
      </w:r>
      <w:r w:rsidRPr="00295313">
        <w:rPr>
          <w:rFonts w:eastAsia="Times New Roman" w:cs="Times New Roman"/>
        </w:rPr>
        <w:t xml:space="preserve">they are </w:t>
      </w:r>
      <w:r w:rsidRPr="00295313">
        <w:rPr>
          <w:rFonts w:eastAsia="Times New Roman" w:cs="Times New Roman"/>
        </w:rPr>
        <w:t xml:space="preserve">responsible to develop new banquet menu’s, prepare, test, taste and control out new </w:t>
      </w:r>
      <w:r w:rsidRPr="00295313">
        <w:rPr>
          <w:rFonts w:eastAsia="Times New Roman" w:cs="Times New Roman"/>
        </w:rPr>
        <w:t>menu items. They m</w:t>
      </w:r>
      <w:r w:rsidRPr="00295313">
        <w:rPr>
          <w:rFonts w:eastAsia="Times New Roman" w:cs="Times New Roman"/>
        </w:rPr>
        <w:t xml:space="preserve">aintain updated and accurate recipes and </w:t>
      </w:r>
      <w:r w:rsidRPr="00295313">
        <w:rPr>
          <w:rFonts w:eastAsia="Times New Roman" w:cs="Times New Roman"/>
        </w:rPr>
        <w:t>address the cost and portioning</w:t>
      </w:r>
      <w:r w:rsidRPr="00295313">
        <w:rPr>
          <w:rFonts w:eastAsia="Times New Roman" w:cs="Times New Roman"/>
        </w:rPr>
        <w:t xml:space="preserve"> of all dishes prepared for banquet functions. Also, </w:t>
      </w:r>
      <w:r w:rsidRPr="00295313">
        <w:rPr>
          <w:rFonts w:eastAsia="Times New Roman" w:cs="Times New Roman"/>
        </w:rPr>
        <w:t xml:space="preserve">they </w:t>
      </w:r>
      <w:r w:rsidRPr="00295313">
        <w:rPr>
          <w:rFonts w:eastAsia="Times New Roman" w:cs="Times New Roman"/>
        </w:rPr>
        <w:t xml:space="preserve">review the following day's menus and </w:t>
      </w:r>
      <w:proofErr w:type="gramStart"/>
      <w:r w:rsidRPr="00295313">
        <w:rPr>
          <w:rFonts w:eastAsia="Times New Roman" w:cs="Times New Roman"/>
        </w:rPr>
        <w:t>approves</w:t>
      </w:r>
      <w:proofErr w:type="gramEnd"/>
      <w:r w:rsidRPr="00295313">
        <w:rPr>
          <w:rFonts w:eastAsia="Times New Roman" w:cs="Times New Roman"/>
        </w:rPr>
        <w:t xml:space="preserve"> the store requisitions for food and supplies needed from various kitchen storerooms.</w:t>
      </w:r>
    </w:p>
    <w:p w:rsidR="00295313" w:rsidRDefault="00295313" w:rsidP="00295313">
      <w:pPr>
        <w:contextualSpacing/>
        <w:rPr>
          <w:rFonts w:eastAsia="Times New Roman"/>
          <w:sz w:val="28"/>
          <w:szCs w:val="28"/>
        </w:rPr>
      </w:pPr>
    </w:p>
    <w:p w:rsidR="00295313" w:rsidRPr="008E2775" w:rsidRDefault="00295313" w:rsidP="00295313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Review banquet event orders on a daily basis and make note of any changes.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Brief the banquet kitchen staff daily about the upcoming and current functions.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Supervises and coordinates all activities of cooks and banquet kitchen staff who are engaged in food preparation.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Able to coordinate banquet production and plating with the Executive Chef, Sous Chef and Banquet Captain.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Establish the day’s priorities and assign production and preparation tasks for the banquet kitchen staff/chefs to execute.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Effectively communicate both verbally and in writing to provide clear direction to staff.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Take physical inventory of specified food items for daily inventory.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Assist in determining the minimum and maximum stocks of</w:t>
      </w:r>
      <w:r>
        <w:rPr>
          <w:rFonts w:eastAsia="Times New Roman" w:cs="Times New Roman"/>
          <w:sz w:val="20"/>
          <w:szCs w:val="20"/>
        </w:rPr>
        <w:t xml:space="preserve"> </w:t>
      </w:r>
      <w:r w:rsidRPr="00295313">
        <w:rPr>
          <w:rFonts w:eastAsia="Times New Roman" w:cs="Times New Roman"/>
          <w:sz w:val="20"/>
          <w:szCs w:val="20"/>
        </w:rPr>
        <w:t>all food, cooking supplies and equipment.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Assist the Executive Chef in banquet menu development and execution.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295313">
        <w:rPr>
          <w:rFonts w:eastAsia="Times New Roman" w:cs="Times New Roman"/>
          <w:sz w:val="20"/>
          <w:szCs w:val="20"/>
        </w:rPr>
        <w:t>Maintain inventory control procedures and ensure that the banquet kitchen is prepared for the following day's work.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Responsible for managing all day-to-day operations of banquet kitchen.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Responsible to conduct frequent walkthroughs of each kitchen area and direct respective personnel to correct any deficiencies.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Responsible to maintain all equipment in a proper operational condition.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Responsible to oversee the regular cleaning of all equipment used in the banquet kitchen.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Ensure that each banquet kitchen work area is stocked with specified tools, supplies and equipment to meet operating and business demand.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 xml:space="preserve">Ensure that recipe </w:t>
      </w:r>
      <w:proofErr w:type="gramStart"/>
      <w:r w:rsidRPr="00295313">
        <w:rPr>
          <w:rFonts w:eastAsia="Times New Roman" w:cs="Times New Roman"/>
          <w:sz w:val="20"/>
          <w:szCs w:val="20"/>
        </w:rPr>
        <w:t>cards, production schedules</w:t>
      </w:r>
      <w:proofErr w:type="gramEnd"/>
      <w:r w:rsidRPr="00295313">
        <w:rPr>
          <w:rFonts w:eastAsia="Times New Roman" w:cs="Times New Roman"/>
          <w:sz w:val="20"/>
          <w:szCs w:val="20"/>
        </w:rPr>
        <w:t>, plating guides, photographs are current and posted.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Ensure that all staff prepares menu items following recipes in accordance with Fort Worden’s operating standards.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Communicate the kitchen needs with the Executive Sous Chef and Executive Chef.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Review sales and food cost with the Executive Chef to ensure that the banquet kitchen is meeting budgeted costs.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Monitor the performance of banquet kitchen staff and ensure all procedures are completed to the department standards.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Banquet chef should serve as a role model to demonstrate appropriate behaviors.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Ensures and maintains the productivity level of all banquet cooks and supporting staffs.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Supervises banquet kitchen shift operations.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Assists the Executive Chef and Executive Sous Chef with banquet menu planning and food purchasing.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lastRenderedPageBreak/>
        <w:t xml:space="preserve">Participates in banquet kitchen </w:t>
      </w:r>
      <w:proofErr w:type="gramStart"/>
      <w:r w:rsidRPr="00295313">
        <w:rPr>
          <w:rFonts w:eastAsia="Times New Roman" w:cs="Times New Roman"/>
          <w:sz w:val="20"/>
          <w:szCs w:val="20"/>
        </w:rPr>
        <w:t>employees</w:t>
      </w:r>
      <w:proofErr w:type="gramEnd"/>
      <w:r w:rsidRPr="00295313">
        <w:rPr>
          <w:rFonts w:eastAsia="Times New Roman" w:cs="Times New Roman"/>
          <w:sz w:val="20"/>
          <w:szCs w:val="20"/>
        </w:rPr>
        <w:t xml:space="preserve"> progress and discipline procedures.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 w:cs="Times New Roman"/>
          <w:sz w:val="20"/>
          <w:szCs w:val="20"/>
        </w:rPr>
        <w:t>Participates in training staff on menu items including ingredients, preparation methods and unique tastes.</w:t>
      </w:r>
      <w:r w:rsidRPr="00295313">
        <w:rPr>
          <w:rFonts w:eastAsia="Times New Roman"/>
          <w:sz w:val="20"/>
          <w:szCs w:val="20"/>
        </w:rPr>
        <w:t xml:space="preserve"> </w:t>
      </w:r>
      <w:r w:rsidRPr="00295313">
        <w:rPr>
          <w:rFonts w:eastAsia="Times New Roman"/>
          <w:sz w:val="20"/>
          <w:szCs w:val="20"/>
        </w:rPr>
        <w:t>Plans and manages food quantities and plating requirements for all banquet functions.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Maintains food preparation handling and correct storage standards.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Reviews staffing levels to ensure that guest service, operational needs and financial objectives are met.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Ensures compliance with all applicable laws and regulations.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Follows proper handling and right temperature of all food products.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Assists as needed in the interviewing and hiring of employee team members with appropriate skills.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Identifies the developmental needs of kitchen staff and provide coaching, mentoring to improve their knowledge or skills.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Able to plan and execute multiple banquet functions.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Able to continually enhances the culinary experience of banquet or event guests.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 xml:space="preserve">Able to understanding all </w:t>
      </w:r>
      <w:proofErr w:type="gramStart"/>
      <w:r w:rsidRPr="00295313">
        <w:rPr>
          <w:rFonts w:eastAsia="Times New Roman"/>
          <w:sz w:val="20"/>
          <w:szCs w:val="20"/>
        </w:rPr>
        <w:t>employee’s</w:t>
      </w:r>
      <w:proofErr w:type="gramEnd"/>
      <w:r w:rsidRPr="00295313">
        <w:rPr>
          <w:rFonts w:eastAsia="Times New Roman"/>
          <w:sz w:val="20"/>
          <w:szCs w:val="20"/>
        </w:rPr>
        <w:t xml:space="preserve"> positions well enough and to perform duties in employees' absence.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Able to help in cooking and food preparation, as and when required.</w:t>
      </w:r>
    </w:p>
    <w:p w:rsidR="00295313" w:rsidRPr="00295313" w:rsidRDefault="00295313" w:rsidP="0029531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295313">
        <w:rPr>
          <w:rFonts w:eastAsia="Times New Roman"/>
          <w:sz w:val="20"/>
          <w:szCs w:val="20"/>
        </w:rPr>
        <w:t>Able to perform other duties as assigned by the management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Plan and direct food preparation and culinary activities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Estimate food requirements and food/labor costs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Supervise kitchen staff’s activities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Arrange for equipment purchases and repairs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Recruit and manage kitchen staff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Rectify arising problems or complaints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Give prepared plates final approval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Perform administrative duties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>Work with owners to present their vision of the restaurant and menu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Comply with nutrition and sanitation regulations and safety standards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Keep time and payroll records 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>Hire, fire, and train new staff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>Ensure food preparation is up to standards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>Create new menu items for occasions, holidays, and seasons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>Resolve issues that arise quickly and professionally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 xml:space="preserve">Prioritize actions and keep kitchen running smoothly </w:t>
      </w:r>
    </w:p>
    <w:p w:rsidR="00295313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51081">
        <w:rPr>
          <w:rFonts w:ascii="Times New Roman" w:eastAsia="Times New Roman" w:hAnsi="Times New Roman" w:cs="Times New Roman"/>
          <w:sz w:val="20"/>
          <w:szCs w:val="20"/>
        </w:rPr>
        <w:t>Maintain a positive and professional approach with coworkers and customers</w:t>
      </w:r>
    </w:p>
    <w:p w:rsidR="00295313" w:rsidRPr="00F51081" w:rsidRDefault="00295313" w:rsidP="002953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and collaborate with general manager and other staff.</w:t>
      </w:r>
    </w:p>
    <w:p w:rsidR="00295313" w:rsidRDefault="00295313" w:rsidP="00295313"/>
    <w:p w:rsidR="00295313" w:rsidRDefault="00295313" w:rsidP="00295313"/>
    <w:p w:rsidR="00295313" w:rsidRDefault="00295313" w:rsidP="00295313">
      <w:r>
        <w:t>Job Qualifications:</w:t>
      </w:r>
    </w:p>
    <w:p w:rsidR="00295313" w:rsidRPr="004E7B68" w:rsidRDefault="00295313" w:rsidP="00295313">
      <w:pPr>
        <w:rPr>
          <w:sz w:val="20"/>
          <w:szCs w:val="20"/>
        </w:rPr>
      </w:pPr>
    </w:p>
    <w:p w:rsidR="00295313" w:rsidRDefault="00295313" w:rsidP="002953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:rsidR="00295313" w:rsidRPr="00A924D6" w:rsidRDefault="00295313" w:rsidP="002953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:rsidR="00295313" w:rsidRPr="00E3054A" w:rsidRDefault="00295313" w:rsidP="002953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chef de </w:t>
      </w:r>
      <w:r>
        <w:rPr>
          <w:sz w:val="20"/>
          <w:szCs w:val="20"/>
        </w:rPr>
        <w:t>banquet</w:t>
      </w:r>
    </w:p>
    <w:p w:rsidR="00295313" w:rsidRDefault="00295313" w:rsidP="00295313">
      <w:pPr>
        <w:rPr>
          <w:sz w:val="20"/>
          <w:szCs w:val="20"/>
        </w:rPr>
      </w:pPr>
    </w:p>
    <w:p w:rsidR="00295313" w:rsidRPr="00F01016" w:rsidRDefault="00295313" w:rsidP="0029531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chef de </w:t>
      </w:r>
      <w:r>
        <w:t>banquet</w:t>
      </w:r>
      <w:r>
        <w:t xml:space="preserve"> are available for applicants without experience in which more than one chef de </w:t>
      </w:r>
      <w:r>
        <w:t>banquet</w:t>
      </w:r>
      <w:r>
        <w:t xml:space="preserve"> is needed in an area such that an experienced chef de </w:t>
      </w:r>
      <w:r>
        <w:t>banquet</w:t>
      </w:r>
      <w:r>
        <w:t xml:space="preserve"> will be present to mentor.</w:t>
      </w:r>
    </w:p>
    <w:p w:rsidR="00295313" w:rsidRDefault="00295313" w:rsidP="00295313"/>
    <w:p w:rsidR="00295313" w:rsidRDefault="00295313" w:rsidP="00295313">
      <w:r>
        <w:t>Job Skills Required:</w:t>
      </w:r>
    </w:p>
    <w:p w:rsidR="00295313" w:rsidRPr="00935EE0" w:rsidRDefault="00295313" w:rsidP="002953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5313" w:rsidRDefault="00295313" w:rsidP="0029531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:rsidR="00295313" w:rsidRDefault="00295313" w:rsidP="0029531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:rsidR="00295313" w:rsidRDefault="00295313" w:rsidP="0029531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manage multiple staff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skills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delegate and prioritize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:rsidR="00295313" w:rsidRPr="00A924D6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:rsidR="00295313" w:rsidRPr="00835C16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:rsidR="00295313" w:rsidRPr="00835C16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:rsidR="00295313" w:rsidRDefault="00295313" w:rsidP="0029531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295313" w:rsidRPr="0073520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:rsidR="00295313" w:rsidRPr="0073520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:rsidR="00295313" w:rsidRPr="0073520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:rsidR="00295313" w:rsidRPr="0073520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:rsidR="00295313" w:rsidRPr="00735203" w:rsidRDefault="00295313" w:rsidP="002953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:rsidR="00295313" w:rsidRPr="00735203" w:rsidRDefault="00295313" w:rsidP="0029531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:rsidR="00295313" w:rsidRPr="007A6324" w:rsidRDefault="00295313" w:rsidP="00295313">
      <w:pPr>
        <w:rPr>
          <w:rFonts w:eastAsia="Times New Roman" w:cs="Times New Roman"/>
          <w:sz w:val="20"/>
          <w:szCs w:val="20"/>
        </w:rPr>
      </w:pPr>
    </w:p>
    <w:p w:rsidR="00295313" w:rsidRPr="00FD5CC0" w:rsidRDefault="00295313" w:rsidP="00295313">
      <w:pPr>
        <w:rPr>
          <w:sz w:val="20"/>
          <w:szCs w:val="20"/>
        </w:rPr>
      </w:pPr>
    </w:p>
    <w:p w:rsidR="00295313" w:rsidRPr="00FD5CC0" w:rsidRDefault="00295313" w:rsidP="00295313">
      <w:pPr>
        <w:rPr>
          <w:sz w:val="20"/>
          <w:szCs w:val="20"/>
        </w:rPr>
      </w:pPr>
    </w:p>
    <w:p w:rsidR="00295313" w:rsidRDefault="00295313" w:rsidP="00295313"/>
    <w:p w:rsidR="00295313" w:rsidRDefault="00295313" w:rsidP="00295313"/>
    <w:p w:rsidR="00295313" w:rsidRDefault="00295313" w:rsidP="00295313"/>
    <w:p w:rsidR="00295313" w:rsidRDefault="00295313" w:rsidP="00295313"/>
    <w:p w:rsidR="00295313" w:rsidRDefault="00295313" w:rsidP="00295313"/>
    <w:p w:rsidR="00C40D61" w:rsidRDefault="00C40D61"/>
    <w:sectPr w:rsidR="00C40D6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80D"/>
    <w:multiLevelType w:val="hybridMultilevel"/>
    <w:tmpl w:val="C06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252A"/>
    <w:multiLevelType w:val="hybridMultilevel"/>
    <w:tmpl w:val="097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740DB"/>
    <w:multiLevelType w:val="multilevel"/>
    <w:tmpl w:val="A60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3"/>
    <w:rsid w:val="00295313"/>
    <w:rsid w:val="00C40D61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3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953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3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29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5438</Characters>
  <Application>Microsoft Macintosh Word</Application>
  <DocSecurity>0</DocSecurity>
  <Lines>45</Lines>
  <Paragraphs>12</Paragraphs>
  <ScaleCrop>false</ScaleCrop>
  <Company>Another Way Holdings, LLC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2021-04-09T15:41:00Z</dcterms:created>
  <dcterms:modified xsi:type="dcterms:W3CDTF">2021-04-09T15:57:00Z</dcterms:modified>
</cp:coreProperties>
</file>